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03BD" w:rsidRPr="00A118AB" w:rsidRDefault="00A118AB" w:rsidP="00A118AB">
      <w:pPr>
        <w:spacing w:after="120"/>
        <w:rPr>
          <w:b/>
          <w:sz w:val="26"/>
          <w:szCs w:val="26"/>
        </w:rPr>
      </w:pPr>
      <w:r w:rsidRPr="00A118AB">
        <w:rPr>
          <w:b/>
          <w:sz w:val="26"/>
          <w:szCs w:val="26"/>
        </w:rPr>
        <w:t>Provozní řád – příprava na přijímací zkoušky z matematiky a českého jazyka</w:t>
      </w:r>
      <w:r w:rsidRPr="00A118AB">
        <w:rPr>
          <w:b/>
          <w:sz w:val="26"/>
          <w:szCs w:val="26"/>
        </w:rPr>
        <w:br/>
      </w:r>
    </w:p>
    <w:p w14:paraId="00000002" w14:textId="77777777" w:rsidR="004903BD" w:rsidRPr="00A118AB" w:rsidRDefault="00A118AB" w:rsidP="00A118AB">
      <w:pPr>
        <w:spacing w:after="120"/>
        <w:rPr>
          <w:b/>
        </w:rPr>
      </w:pPr>
      <w:r w:rsidRPr="00A118AB">
        <w:rPr>
          <w:b/>
        </w:rPr>
        <w:t>Poskytovatel YOUPI.OPAVA</w:t>
      </w:r>
      <w:r>
        <w:br/>
      </w:r>
      <w:r w:rsidRPr="00A118AB">
        <w:rPr>
          <w:b/>
        </w:rPr>
        <w:t>jméno a příjmení:</w:t>
      </w:r>
      <w:r>
        <w:t xml:space="preserve"> Pavla Staňková</w:t>
      </w:r>
      <w:r>
        <w:br/>
      </w:r>
      <w:r w:rsidRPr="00A118AB">
        <w:rPr>
          <w:b/>
        </w:rPr>
        <w:t>adresa:</w:t>
      </w:r>
      <w:r>
        <w:t xml:space="preserve"> Přemyslovců 280/52, Opava Jaktař 747 07 </w:t>
      </w:r>
      <w:r>
        <w:br/>
      </w:r>
      <w:r w:rsidRPr="00A118AB">
        <w:rPr>
          <w:b/>
        </w:rPr>
        <w:t>IČ:</w:t>
      </w:r>
      <w:r>
        <w:t xml:space="preserve"> 21862575 </w:t>
      </w:r>
      <w:r>
        <w:br/>
      </w:r>
      <w:r w:rsidRPr="00A118AB">
        <w:rPr>
          <w:b/>
        </w:rPr>
        <w:t>telefon:</w:t>
      </w:r>
      <w:r>
        <w:t xml:space="preserve"> 607 856 367</w:t>
      </w:r>
      <w:r>
        <w:br/>
      </w:r>
      <w:r w:rsidRPr="00A118AB">
        <w:rPr>
          <w:b/>
        </w:rPr>
        <w:t>e-mail:</w:t>
      </w:r>
      <w:r>
        <w:t xml:space="preserve"> </w:t>
      </w:r>
      <w:hyperlink r:id="rId6">
        <w:r w:rsidRPr="00A118AB">
          <w:rPr>
            <w:color w:val="1155CC"/>
            <w:u w:val="single"/>
          </w:rPr>
          <w:t>youpi.opava@gmail.com</w:t>
        </w:r>
      </w:hyperlink>
    </w:p>
    <w:p w14:paraId="00000003" w14:textId="77777777" w:rsidR="004903BD" w:rsidRDefault="00A118AB" w:rsidP="00A118AB">
      <w:pPr>
        <w:spacing w:after="120"/>
      </w:pPr>
      <w:r w:rsidRPr="00A118AB">
        <w:rPr>
          <w:b/>
        </w:rPr>
        <w:t>Prostor:</w:t>
      </w:r>
      <w:r>
        <w:t xml:space="preserve"> rodinný dům (Přemyslovců 280/52, Opava - Jaktař) </w:t>
      </w:r>
    </w:p>
    <w:p w14:paraId="00000004" w14:textId="77777777" w:rsidR="004903BD" w:rsidRDefault="00F9799E" w:rsidP="00A118AB">
      <w:pPr>
        <w:spacing w:after="120"/>
      </w:pPr>
      <w:r>
        <w:pict w14:anchorId="37C1AA71">
          <v:rect id="_x0000_i1025" style="width:0;height:1.5pt" o:hralign="center" o:hrstd="t" o:hr="t" fillcolor="#a0a0a0" stroked="f"/>
        </w:pict>
      </w:r>
    </w:p>
    <w:p w14:paraId="00000005" w14:textId="1D983F75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 xml:space="preserve">Účel </w:t>
      </w:r>
    </w:p>
    <w:p w14:paraId="00000006" w14:textId="77777777" w:rsidR="004903BD" w:rsidRDefault="00A118AB" w:rsidP="00A118AB">
      <w:pPr>
        <w:pStyle w:val="Odstavecseseznamem"/>
        <w:spacing w:after="120"/>
        <w:ind w:left="284"/>
        <w:contextualSpacing w:val="0"/>
      </w:pPr>
      <w:r>
        <w:t>tento provozní řád upravuje zásady pro organizaci a zajištění výuky dětí při přípravě na přijímací zkoušky z matematiky a českého jazyka</w:t>
      </w:r>
    </w:p>
    <w:p w14:paraId="00000007" w14:textId="77777777" w:rsidR="004903BD" w:rsidRDefault="00F9799E" w:rsidP="00A118AB">
      <w:pPr>
        <w:spacing w:after="120"/>
      </w:pPr>
      <w:r>
        <w:pict w14:anchorId="5A83C32F">
          <v:rect id="_x0000_i1026" style="width:0;height:1.5pt" o:hralign="center" o:hrstd="t" o:hr="t" fillcolor="#a0a0a0" stroked="f"/>
        </w:pict>
      </w:r>
    </w:p>
    <w:p w14:paraId="00000008" w14:textId="4E6FD68D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Provozní doba</w:t>
      </w:r>
    </w:p>
    <w:p w14:paraId="00000009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 xml:space="preserve">výuka probíhá dle předem stanoveného rozvrhu, nejčastěji v odpoledních hodinách mezi </w:t>
      </w:r>
      <w:r w:rsidRPr="00A118AB">
        <w:rPr>
          <w:b/>
        </w:rPr>
        <w:t>14:00–19:00</w:t>
      </w:r>
    </w:p>
    <w:p w14:paraId="0000000A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konkrétní dny a časy se sjednávají individuálně s rodiči</w:t>
      </w:r>
    </w:p>
    <w:p w14:paraId="0000000B" w14:textId="77777777" w:rsidR="004903BD" w:rsidRDefault="00F9799E" w:rsidP="00A118AB">
      <w:pPr>
        <w:spacing w:after="120"/>
      </w:pPr>
      <w:r>
        <w:pict w14:anchorId="2953D2CC">
          <v:rect id="_x0000_i1027" style="width:0;height:1.5pt" o:hralign="center" o:hrstd="t" o:hr="t" fillcolor="#a0a0a0" stroked="f"/>
        </w:pict>
      </w:r>
    </w:p>
    <w:p w14:paraId="0000000C" w14:textId="1602A23E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Kapacita</w:t>
      </w:r>
    </w:p>
    <w:p w14:paraId="0000000D" w14:textId="77777777" w:rsidR="004903BD" w:rsidRDefault="00A118AB" w:rsidP="00A118AB">
      <w:pPr>
        <w:pStyle w:val="Odstavecseseznamem"/>
        <w:spacing w:after="120"/>
        <w:ind w:left="284"/>
        <w:contextualSpacing w:val="0"/>
      </w:pPr>
      <w:r>
        <w:t xml:space="preserve">maximálně </w:t>
      </w:r>
      <w:r w:rsidRPr="00A118AB">
        <w:rPr>
          <w:b/>
        </w:rPr>
        <w:t>4 děti současně</w:t>
      </w:r>
      <w:r>
        <w:t xml:space="preserve"> v jedné skupině, aby byl zachován individuální přístup</w:t>
      </w:r>
    </w:p>
    <w:p w14:paraId="0000000E" w14:textId="77777777" w:rsidR="004903BD" w:rsidRDefault="00F9799E" w:rsidP="00A118AB">
      <w:pPr>
        <w:pStyle w:val="Odstavecseseznamem"/>
        <w:spacing w:after="120"/>
        <w:ind w:left="284"/>
        <w:contextualSpacing w:val="0"/>
      </w:pPr>
      <w:r>
        <w:pict w14:anchorId="612875E2">
          <v:rect id="_x0000_i1028" style="width:0;height:1.5pt" o:hralign="center" o:hrstd="t" o:hr="t" fillcolor="#a0a0a0" stroked="f"/>
        </w:pict>
      </w:r>
    </w:p>
    <w:p w14:paraId="0000000F" w14:textId="42F416F9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Přijímání dětí</w:t>
      </w:r>
    </w:p>
    <w:p w14:paraId="00000010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odchod a příchod dítěte je plně v odpovědnosti zákonného zástupce</w:t>
      </w:r>
    </w:p>
    <w:p w14:paraId="00000011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dítě s příznaky infekčního onemocnění není na výuku přijato</w:t>
      </w:r>
    </w:p>
    <w:p w14:paraId="00000012" w14:textId="77777777" w:rsidR="004903BD" w:rsidRDefault="00F9799E" w:rsidP="00A118AB">
      <w:pPr>
        <w:pStyle w:val="Odstavecseseznamem"/>
        <w:spacing w:after="120"/>
        <w:ind w:left="284"/>
        <w:contextualSpacing w:val="0"/>
      </w:pPr>
      <w:r>
        <w:pict w14:anchorId="0120BB98">
          <v:rect id="_x0000_i1029" style="width:0;height:1.5pt" o:hralign="center" o:hrstd="t" o:hr="t" fillcolor="#a0a0a0" stroked="f"/>
        </w:pict>
      </w:r>
    </w:p>
    <w:p w14:paraId="00000013" w14:textId="15DE32EE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Hygienické podmínky</w:t>
      </w:r>
    </w:p>
    <w:p w14:paraId="00000014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prostory jsou denně větrány, povrchy pravidelně čištěny a dezinfikovány</w:t>
      </w:r>
    </w:p>
    <w:p w14:paraId="00000015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pracovní plochy, učební pomůcky a toaleta jsou dezinfikovány podle potřeby</w:t>
      </w:r>
    </w:p>
    <w:p w14:paraId="00000016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děti mají k dispozici tekoucí vodu, hygienické potřeby a toaletu</w:t>
      </w:r>
    </w:p>
    <w:p w14:paraId="00000017" w14:textId="77777777" w:rsidR="004903BD" w:rsidRDefault="00F9799E" w:rsidP="00A118AB">
      <w:pPr>
        <w:pStyle w:val="Odstavecseseznamem"/>
        <w:spacing w:after="120"/>
        <w:ind w:left="284"/>
        <w:contextualSpacing w:val="0"/>
      </w:pPr>
      <w:r>
        <w:pict w14:anchorId="24231C21">
          <v:rect id="_x0000_i1030" style="width:0;height:1.5pt" o:hralign="center" o:hrstd="t" o:hr="t" fillcolor="#a0a0a0" stroked="f"/>
        </w:pict>
      </w:r>
    </w:p>
    <w:p w14:paraId="00000018" w14:textId="6F979146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Bezpečnost</w:t>
      </w:r>
    </w:p>
    <w:p w14:paraId="00000019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prostory jsou bez volně přístupných jedovatých nebo jinak nebezpečných předmětů</w:t>
      </w:r>
    </w:p>
    <w:p w14:paraId="0000001A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elektrické zásuvky jsou chráněny dětskými pojistkami.</w:t>
      </w:r>
    </w:p>
    <w:p w14:paraId="0000001B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děti se pohybují pouze v určených místnostech (učebna, toaleta, chodba) a po schodech se pohybují vždy tak, že se drží zábradlí</w:t>
      </w:r>
    </w:p>
    <w:p w14:paraId="0000001C" w14:textId="77777777" w:rsidR="004903BD" w:rsidRDefault="00F9799E" w:rsidP="00A118AB">
      <w:pPr>
        <w:pStyle w:val="Odstavecseseznamem"/>
        <w:spacing w:after="120"/>
        <w:ind w:left="284"/>
        <w:contextualSpacing w:val="0"/>
      </w:pPr>
      <w:r>
        <w:pict w14:anchorId="6FD76131">
          <v:rect id="_x0000_i1031" style="width:0;height:1.5pt" o:hralign="center" o:hrstd="t" o:hr="t" fillcolor="#a0a0a0" stroked="f"/>
        </w:pict>
      </w:r>
    </w:p>
    <w:p w14:paraId="0000001D" w14:textId="34D3A09D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lastRenderedPageBreak/>
        <w:t>Organizace přípravy na přijímačky</w:t>
      </w:r>
    </w:p>
    <w:p w14:paraId="0000001E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jedna lekce trvá 90 minut, s krátkou přestávkou na občerstvení a odpočinek</w:t>
      </w:r>
    </w:p>
    <w:p w14:paraId="0000001F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 xml:space="preserve">výuka zahrnuje práci s učebnicemi, sešity, pracovními listy, testovými úlohami, modelovými přijímačkami </w:t>
      </w:r>
    </w:p>
    <w:p w14:paraId="00000020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mobilní telefony dětí jsou po dobu lekce odloženy s tichým režimem a nepoužívají se, pokud nejsou výslovně potřeba pro výuku</w:t>
      </w:r>
    </w:p>
    <w:p w14:paraId="00000021" w14:textId="77777777" w:rsidR="004903BD" w:rsidRDefault="00F9799E" w:rsidP="00A118AB">
      <w:pPr>
        <w:spacing w:after="120"/>
      </w:pPr>
      <w:r>
        <w:pict w14:anchorId="09BEE5D7">
          <v:rect id="_x0000_i1032" style="width:0;height:1.5pt" o:hralign="center" o:hrstd="t" o:hr="t" fillcolor="#a0a0a0" stroked="f"/>
        </w:pict>
      </w:r>
    </w:p>
    <w:p w14:paraId="00000022" w14:textId="6B1F0327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Odpovědnost</w:t>
      </w:r>
    </w:p>
    <w:p w14:paraId="00000023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provozovatel odpovídá za bezpečnost dětí po dobu jejich přítomnosti na výuce</w:t>
      </w:r>
    </w:p>
    <w:p w14:paraId="00000024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za škodu způsobenou úmyslným nebo nedbalým jednáním dítěte na majetku provozovatele odpovídá zákonný zástupce</w:t>
      </w:r>
    </w:p>
    <w:p w14:paraId="00000025" w14:textId="118B1308" w:rsidR="004903BD" w:rsidRDefault="00F9799E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z</w:t>
      </w:r>
      <w:r w:rsidR="00A118AB">
        <w:t>odpovědnost za své věci si dítě přebírá samo, provozovatel za ně neručí</w:t>
      </w:r>
    </w:p>
    <w:p w14:paraId="00000026" w14:textId="77777777" w:rsidR="004903BD" w:rsidRPr="00A118AB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provozovatel neručí za věci účastníků odložené mimo vyhrazené místo</w:t>
      </w:r>
    </w:p>
    <w:p w14:paraId="00000027" w14:textId="77777777" w:rsidR="004903BD" w:rsidRDefault="00F9799E" w:rsidP="00A118AB">
      <w:pPr>
        <w:pStyle w:val="Odstavecseseznamem"/>
        <w:spacing w:after="120"/>
        <w:ind w:left="284"/>
        <w:contextualSpacing w:val="0"/>
      </w:pPr>
      <w:r>
        <w:pict w14:anchorId="28C34104">
          <v:rect id="_x0000_i1033" style="width:0;height:1.5pt" o:hralign="center" o:hrstd="t" o:hr="t" fillcolor="#a0a0a0" stroked="f"/>
        </w:pict>
      </w:r>
    </w:p>
    <w:p w14:paraId="00000028" w14:textId="70906326" w:rsidR="004903BD" w:rsidRPr="00A118AB" w:rsidRDefault="00A118AB" w:rsidP="00A118AB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</w:rPr>
      </w:pPr>
      <w:r w:rsidRPr="00A118AB">
        <w:rPr>
          <w:b/>
        </w:rPr>
        <w:t>Závěrečná ustanovení</w:t>
      </w:r>
    </w:p>
    <w:p w14:paraId="00000029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tento provozní řád je nedílnou součástí smluvních podmínek</w:t>
      </w:r>
    </w:p>
    <w:p w14:paraId="0000002A" w14:textId="77777777" w:rsidR="004903BD" w:rsidRDefault="00A118AB" w:rsidP="00A118AB">
      <w:pPr>
        <w:pStyle w:val="Odstavecseseznamem"/>
        <w:numPr>
          <w:ilvl w:val="1"/>
          <w:numId w:val="11"/>
        </w:numPr>
        <w:spacing w:after="120"/>
        <w:contextualSpacing w:val="0"/>
      </w:pPr>
      <w:r>
        <w:t>zaplacením zákonný zástupce souhlasí, že sebe i dítě seznámil s provozním řádem a souhlasí s jeho dodržováním</w:t>
      </w:r>
    </w:p>
    <w:p w14:paraId="0000002B" w14:textId="77777777" w:rsidR="004903BD" w:rsidRDefault="004903BD" w:rsidP="00A118AB">
      <w:pPr>
        <w:spacing w:after="120"/>
      </w:pPr>
    </w:p>
    <w:p w14:paraId="0722E01D" w14:textId="77777777" w:rsidR="00A118AB" w:rsidRDefault="00A118AB" w:rsidP="00A118AB">
      <w:pPr>
        <w:spacing w:after="120"/>
      </w:pPr>
    </w:p>
    <w:p w14:paraId="72949794" w14:textId="77777777" w:rsidR="00A118AB" w:rsidRDefault="00A118AB" w:rsidP="00A118AB">
      <w:pPr>
        <w:spacing w:after="120"/>
      </w:pPr>
    </w:p>
    <w:sectPr w:rsidR="00A118AB" w:rsidSect="00CD39DB">
      <w:pgSz w:w="11906" w:h="16838"/>
      <w:pgMar w:top="1304" w:right="1304" w:bottom="1304" w:left="1304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6A1D488C-C290-4C6C-AC9E-FFFD253520A5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  <w:embedRegular r:id="rId2" w:fontKey="{6D8A756C-0B9E-49CD-9113-AFF91EDB68E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741AF30-FAFF-450D-AF99-6B67650EA770}"/>
    <w:embedBold r:id="rId4" w:fontKey="{E5FB75F1-BAC4-4D5D-9319-11EB97D13896}"/>
    <w:embedItalic r:id="rId5" w:fontKey="{6B3F4D62-E692-4FD4-B70B-F45594E4D08B}"/>
  </w:font>
  <w:font w:name="Play">
    <w:charset w:val="00"/>
    <w:family w:val="auto"/>
    <w:pitch w:val="default"/>
    <w:embedRegular r:id="rId6" w:fontKey="{236DB8E7-0B34-4460-B69E-94DADF446BF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B97E6AB6-82E5-45DB-89A0-4B01C182899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6A72"/>
    <w:multiLevelType w:val="multilevel"/>
    <w:tmpl w:val="DD127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C05CC1"/>
    <w:multiLevelType w:val="multilevel"/>
    <w:tmpl w:val="468A8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3631EBE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430F2D"/>
    <w:multiLevelType w:val="multilevel"/>
    <w:tmpl w:val="D750D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0E26EE6"/>
    <w:multiLevelType w:val="multilevel"/>
    <w:tmpl w:val="6C8CB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F2425D5"/>
    <w:multiLevelType w:val="multilevel"/>
    <w:tmpl w:val="51BC1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31A35DB"/>
    <w:multiLevelType w:val="multilevel"/>
    <w:tmpl w:val="B250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EA9156A"/>
    <w:multiLevelType w:val="multilevel"/>
    <w:tmpl w:val="523C4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3FD0C77"/>
    <w:multiLevelType w:val="multilevel"/>
    <w:tmpl w:val="D8108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BED7CE4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E8C24C1"/>
    <w:multiLevelType w:val="multilevel"/>
    <w:tmpl w:val="E236D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549100714">
    <w:abstractNumId w:val="10"/>
  </w:num>
  <w:num w:numId="2" w16cid:durableId="1260092758">
    <w:abstractNumId w:val="1"/>
  </w:num>
  <w:num w:numId="3" w16cid:durableId="1375302598">
    <w:abstractNumId w:val="0"/>
  </w:num>
  <w:num w:numId="4" w16cid:durableId="592855485">
    <w:abstractNumId w:val="4"/>
  </w:num>
  <w:num w:numId="5" w16cid:durableId="1099643885">
    <w:abstractNumId w:val="6"/>
  </w:num>
  <w:num w:numId="6" w16cid:durableId="706830374">
    <w:abstractNumId w:val="3"/>
  </w:num>
  <w:num w:numId="7" w16cid:durableId="95442169">
    <w:abstractNumId w:val="7"/>
  </w:num>
  <w:num w:numId="8" w16cid:durableId="86311816">
    <w:abstractNumId w:val="8"/>
  </w:num>
  <w:num w:numId="9" w16cid:durableId="476074569">
    <w:abstractNumId w:val="5"/>
  </w:num>
  <w:num w:numId="10" w16cid:durableId="1518501106">
    <w:abstractNumId w:val="2"/>
  </w:num>
  <w:num w:numId="11" w16cid:durableId="982195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BD"/>
    <w:rsid w:val="004903BD"/>
    <w:rsid w:val="00A118AB"/>
    <w:rsid w:val="00BD3537"/>
    <w:rsid w:val="00CD39DB"/>
    <w:rsid w:val="00E65AD1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5E02C7F"/>
  <w15:docId w15:val="{3AF70CC4-D663-4828-9E1E-D34BE441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323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323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323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323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323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323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3236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3236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3236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6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6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63A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32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323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32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63A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3236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63A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323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6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63A"/>
    <w:rPr>
      <w:b/>
      <w:bCs/>
      <w:smallCaps/>
      <w:color w:val="0F4761" w:themeColor="accent1" w:themeShade="BF"/>
      <w:spacing w:val="5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pi.opa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6RLu4Ktn/Cze6U1eqH14DJaaA==">CgMxLjA4AHIhMWpsWE1GSkQ3V3BLR3JfY0xKTDRxRVB3Sy1raXdodzls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Hanková</dc:creator>
  <cp:lastModifiedBy>Pavla Hanková</cp:lastModifiedBy>
  <cp:revision>3</cp:revision>
  <dcterms:created xsi:type="dcterms:W3CDTF">2025-08-14T09:48:00Z</dcterms:created>
  <dcterms:modified xsi:type="dcterms:W3CDTF">2025-08-21T08:51:00Z</dcterms:modified>
</cp:coreProperties>
</file>