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3411E" w:rsidRDefault="007F3071">
      <w:pPr>
        <w:rPr>
          <w:b/>
        </w:rPr>
      </w:pPr>
      <w:r>
        <w:rPr>
          <w:b/>
        </w:rPr>
        <w:t xml:space="preserve">Smluvní </w:t>
      </w:r>
      <w:proofErr w:type="gramStart"/>
      <w:r>
        <w:rPr>
          <w:b/>
        </w:rPr>
        <w:t>podmínky - rodinnou</w:t>
      </w:r>
      <w:proofErr w:type="gramEnd"/>
      <w:r>
        <w:rPr>
          <w:b/>
        </w:rPr>
        <w:t xml:space="preserve"> pohotovost</w:t>
      </w:r>
    </w:p>
    <w:p w14:paraId="00000002" w14:textId="77777777" w:rsidR="0063411E" w:rsidRDefault="007F3071">
      <w:r>
        <w:rPr>
          <w:b/>
        </w:rPr>
        <w:t>Poskytovatel hlídání dětí</w:t>
      </w:r>
      <w:r>
        <w:t xml:space="preserve"> </w:t>
      </w:r>
      <w:r>
        <w:rPr>
          <w:b/>
        </w:rPr>
        <w:t>YOUPI</w:t>
      </w:r>
      <w:r>
        <w:br/>
        <w:t>Jméno a příjmení: Pavla Staňková</w:t>
      </w:r>
      <w:r>
        <w:br/>
        <w:t xml:space="preserve">Adresa: Přemyslovců 280/52, Opava </w:t>
      </w:r>
      <w:proofErr w:type="spellStart"/>
      <w:r>
        <w:t>Jaktař</w:t>
      </w:r>
      <w:proofErr w:type="spellEnd"/>
      <w:r>
        <w:t xml:space="preserve"> 747 07 </w:t>
      </w:r>
      <w:r>
        <w:br/>
        <w:t xml:space="preserve">IČ: 21862575 </w:t>
      </w:r>
      <w:r>
        <w:br/>
        <w:t>Telefon: 607 856 367</w:t>
      </w:r>
      <w:r>
        <w:br/>
        <w:t>E-mail: youpi.opava@gmail.com</w:t>
      </w:r>
    </w:p>
    <w:p w14:paraId="00000003" w14:textId="77777777" w:rsidR="0063411E" w:rsidRDefault="007F3071">
      <w:r>
        <w:rPr>
          <w:b/>
        </w:rPr>
        <w:t>Zákonný zástupce dítěte</w:t>
      </w:r>
      <w:r>
        <w:br/>
      </w:r>
      <w:r w:rsidR="00071970">
        <w:pict w14:anchorId="296C1E9D">
          <v:rect id="_x0000_i1026" style="width:0;height:1.5pt" o:hralign="center" o:hrstd="t" o:hr="t" fillcolor="#a0a0a0" stroked="f"/>
        </w:pict>
      </w:r>
    </w:p>
    <w:p w14:paraId="00000004" w14:textId="77777777" w:rsidR="0063411E" w:rsidRDefault="007F3071">
      <w:pPr>
        <w:rPr>
          <w:b/>
        </w:rPr>
      </w:pPr>
      <w:r>
        <w:rPr>
          <w:b/>
        </w:rPr>
        <w:t>1. Předmět smlouvy</w:t>
      </w:r>
    </w:p>
    <w:p w14:paraId="00000005" w14:textId="7F9FA4F3" w:rsidR="0063411E" w:rsidRDefault="007F3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provozovatel poskytuje </w:t>
      </w:r>
      <w:r>
        <w:rPr>
          <w:b/>
          <w:color w:val="000000"/>
        </w:rPr>
        <w:t>konzultace pro rodiče a děti</w:t>
      </w:r>
      <w:r>
        <w:rPr>
          <w:color w:val="000000"/>
        </w:rPr>
        <w:t>, zaměřené na výchovné a vzdělávací problémy</w:t>
      </w:r>
    </w:p>
    <w:p w14:paraId="00000006" w14:textId="77777777" w:rsidR="0063411E" w:rsidRDefault="007F3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konzultace mohou probíhat:</w:t>
      </w:r>
    </w:p>
    <w:p w14:paraId="00000007" w14:textId="77777777" w:rsidR="0063411E" w:rsidRDefault="007F3071">
      <w:pPr>
        <w:numPr>
          <w:ilvl w:val="1"/>
          <w:numId w:val="1"/>
        </w:numPr>
      </w:pPr>
      <w:r>
        <w:t>pouze s rodičem,</w:t>
      </w:r>
    </w:p>
    <w:p w14:paraId="00000008" w14:textId="77777777" w:rsidR="0063411E" w:rsidRDefault="007F3071">
      <w:pPr>
        <w:numPr>
          <w:ilvl w:val="1"/>
          <w:numId w:val="1"/>
        </w:numPr>
      </w:pPr>
      <w:r>
        <w:t>s rodičem a dítětem/teenagerem,</w:t>
      </w:r>
    </w:p>
    <w:p w14:paraId="00000009" w14:textId="77777777" w:rsidR="0063411E" w:rsidRDefault="007F3071">
      <w:pPr>
        <w:numPr>
          <w:ilvl w:val="1"/>
          <w:numId w:val="1"/>
        </w:numPr>
      </w:pPr>
      <w:r>
        <w:t>pouze s dítětem/teenagerem</w:t>
      </w:r>
    </w:p>
    <w:p w14:paraId="0000000A" w14:textId="77777777" w:rsidR="0063411E" w:rsidRDefault="007F3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konzultace probíhají v </w:t>
      </w:r>
      <w:r>
        <w:rPr>
          <w:b/>
          <w:color w:val="000000"/>
        </w:rPr>
        <w:t>klidném, bezpečném prostředí domácnosti provozovatele</w:t>
      </w:r>
      <w:r>
        <w:rPr>
          <w:color w:val="000000"/>
        </w:rPr>
        <w:t xml:space="preserve"> a jsou vedeny zkušeným pedagogem/mentorem</w:t>
      </w:r>
    </w:p>
    <w:p w14:paraId="0000000B" w14:textId="77777777" w:rsidR="0063411E" w:rsidRDefault="00071970">
      <w:r>
        <w:pict w14:anchorId="2CA76D01">
          <v:rect id="_x0000_i1027" style="width:0;height:1.5pt" o:hralign="center" o:bullet="t" o:hrstd="t" o:hr="t" fillcolor="#a0a0a0" stroked="f"/>
        </w:pict>
      </w:r>
    </w:p>
    <w:p w14:paraId="4ED7827F" w14:textId="77777777" w:rsidR="005565CF" w:rsidRDefault="005565CF" w:rsidP="005565CF">
      <w:pPr>
        <w:ind w:left="-141" w:right="-196"/>
        <w:rPr>
          <w:b/>
        </w:rPr>
      </w:pPr>
      <w:r>
        <w:rPr>
          <w:b/>
        </w:rPr>
        <w:t>Místo poskytování služby</w:t>
      </w:r>
    </w:p>
    <w:p w14:paraId="3CB620C6" w14:textId="77777777" w:rsidR="005565CF" w:rsidRPr="003346DB" w:rsidRDefault="005565CF" w:rsidP="005565CF">
      <w:pPr>
        <w:numPr>
          <w:ilvl w:val="0"/>
          <w:numId w:val="10"/>
        </w:numPr>
        <w:ind w:left="-141" w:right="-196" w:firstLine="0"/>
      </w:pPr>
      <w:r>
        <w:t xml:space="preserve">bydliště poskytovatele: Přemyslovců 280/52, </w:t>
      </w:r>
      <w:proofErr w:type="gramStart"/>
      <w:r>
        <w:t xml:space="preserve">Opava - </w:t>
      </w:r>
      <w:proofErr w:type="spellStart"/>
      <w:r>
        <w:t>Jaktař</w:t>
      </w:r>
      <w:proofErr w:type="spellEnd"/>
      <w:proofErr w:type="gramEnd"/>
    </w:p>
    <w:p w14:paraId="2015E030" w14:textId="77777777" w:rsidR="005565CF" w:rsidRDefault="005565CF"/>
    <w:p w14:paraId="0000000C" w14:textId="4A5B4435" w:rsidR="0063411E" w:rsidRDefault="007F3071">
      <w:pPr>
        <w:rPr>
          <w:b/>
        </w:rPr>
      </w:pPr>
      <w:r>
        <w:rPr>
          <w:b/>
        </w:rPr>
        <w:t xml:space="preserve">2. </w:t>
      </w:r>
      <w:r w:rsidR="005565CF">
        <w:rPr>
          <w:b/>
        </w:rPr>
        <w:t>Rozsah a organizace služby</w:t>
      </w:r>
    </w:p>
    <w:p w14:paraId="685B5A11" w14:textId="4237F5BA" w:rsidR="005565CF" w:rsidRDefault="005565CF" w:rsidP="005565CF">
      <w:pPr>
        <w:numPr>
          <w:ilvl w:val="0"/>
          <w:numId w:val="2"/>
        </w:numPr>
      </w:pPr>
      <w:r>
        <w:t xml:space="preserve">smlouva se sjednává na </w:t>
      </w:r>
      <w:r w:rsidR="007F3071">
        <w:t>délk</w:t>
      </w:r>
      <w:r>
        <w:t>u</w:t>
      </w:r>
      <w:r w:rsidR="007F3071">
        <w:t xml:space="preserve"> jedné konzultace dle objednávky</w:t>
      </w:r>
      <w:r>
        <w:t xml:space="preserve"> </w:t>
      </w:r>
      <w:proofErr w:type="gramStart"/>
      <w:r>
        <w:t>50 – 90</w:t>
      </w:r>
      <w:proofErr w:type="gramEnd"/>
      <w:r>
        <w:t xml:space="preserve"> minut)</w:t>
      </w:r>
    </w:p>
    <w:p w14:paraId="0000000F" w14:textId="600DC3D0" w:rsidR="0063411E" w:rsidRDefault="007F3071" w:rsidP="005565CF">
      <w:pPr>
        <w:numPr>
          <w:ilvl w:val="0"/>
          <w:numId w:val="2"/>
        </w:numPr>
      </w:pPr>
      <w:r>
        <w:t xml:space="preserve">čas konání: dopolední hodiny dle </w:t>
      </w:r>
      <w:r w:rsidR="005565CF">
        <w:t>předchozí objednávky (email, elektronický rozvrh)</w:t>
      </w:r>
      <w:r>
        <w:t xml:space="preserve"> </w:t>
      </w:r>
    </w:p>
    <w:p w14:paraId="00000010" w14:textId="77777777" w:rsidR="0063411E" w:rsidRDefault="007F3071">
      <w:pPr>
        <w:numPr>
          <w:ilvl w:val="0"/>
          <w:numId w:val="2"/>
        </w:numPr>
      </w:pPr>
      <w:r>
        <w:t>konzultace jsou individuální, probíhají s maximálním ohledem na soukromí a důvěru účastníků</w:t>
      </w:r>
    </w:p>
    <w:p w14:paraId="00000011" w14:textId="77777777" w:rsidR="0063411E" w:rsidRDefault="00071970">
      <w:r>
        <w:pict w14:anchorId="0FCAE5BF">
          <v:rect id="_x0000_i1028" style="width:0;height:1.5pt" o:hralign="center" o:hrstd="t" o:hr="t" fillcolor="#a0a0a0" stroked="f"/>
        </w:pict>
      </w:r>
    </w:p>
    <w:p w14:paraId="00000012" w14:textId="77777777" w:rsidR="0063411E" w:rsidRDefault="007F3071">
      <w:pPr>
        <w:rPr>
          <w:b/>
        </w:rPr>
      </w:pPr>
      <w:r>
        <w:rPr>
          <w:b/>
        </w:rPr>
        <w:t>3. Povinnosti poskytovatele</w:t>
      </w:r>
    </w:p>
    <w:p w14:paraId="00000013" w14:textId="77777777" w:rsidR="0063411E" w:rsidRDefault="007F3071">
      <w:pPr>
        <w:numPr>
          <w:ilvl w:val="0"/>
          <w:numId w:val="3"/>
        </w:numPr>
      </w:pPr>
      <w:r>
        <w:t>poskytnout odborné vedení a zkušené rady v oblasti výchovy a vzdělávání</w:t>
      </w:r>
    </w:p>
    <w:p w14:paraId="00000014" w14:textId="77777777" w:rsidR="0063411E" w:rsidRDefault="007F3071">
      <w:pPr>
        <w:numPr>
          <w:ilvl w:val="0"/>
          <w:numId w:val="3"/>
        </w:numPr>
      </w:pPr>
      <w:r>
        <w:t>zajistit bezpečné a klidné prostředí pro konzultace</w:t>
      </w:r>
    </w:p>
    <w:p w14:paraId="00000015" w14:textId="77777777" w:rsidR="0063411E" w:rsidRDefault="007F3071">
      <w:pPr>
        <w:numPr>
          <w:ilvl w:val="0"/>
          <w:numId w:val="3"/>
        </w:numPr>
      </w:pPr>
      <w:r>
        <w:t>dodržovat mlčenlivost ohledně všech sdělení účastníků konzultace</w:t>
      </w:r>
    </w:p>
    <w:p w14:paraId="00000016" w14:textId="3D15340F" w:rsidR="0063411E" w:rsidRDefault="007F3071">
      <w:pPr>
        <w:numPr>
          <w:ilvl w:val="0"/>
          <w:numId w:val="3"/>
        </w:numPr>
      </w:pPr>
      <w:r>
        <w:t>v případě, že dítě přijde samo</w:t>
      </w:r>
      <w:r w:rsidR="005565CF">
        <w:t xml:space="preserve"> bez vědomí rodičů</w:t>
      </w:r>
      <w:r>
        <w:t xml:space="preserve">, zůstávají informace pouze mezi dítětem a </w:t>
      </w:r>
      <w:r w:rsidR="005565CF">
        <w:t>poskytovatelem</w:t>
      </w:r>
      <w:r>
        <w:t xml:space="preserve"> </w:t>
      </w:r>
    </w:p>
    <w:p w14:paraId="00000017" w14:textId="7C9C4A01" w:rsidR="0063411E" w:rsidRDefault="007F3071">
      <w:pPr>
        <w:numPr>
          <w:ilvl w:val="0"/>
          <w:numId w:val="3"/>
        </w:numPr>
      </w:pPr>
      <w:r>
        <w:t xml:space="preserve">v případě, že přijde dítě s vědomím rodičů, je povinností </w:t>
      </w:r>
      <w:r w:rsidR="005565CF">
        <w:t>poskytovatele</w:t>
      </w:r>
      <w:r>
        <w:t xml:space="preserve"> předat </w:t>
      </w:r>
      <w:r w:rsidR="005565CF">
        <w:t xml:space="preserve">zákonnému zástupci </w:t>
      </w:r>
      <w:r>
        <w:t>informace z daného sezení</w:t>
      </w:r>
    </w:p>
    <w:p w14:paraId="00000018" w14:textId="77777777" w:rsidR="0063411E" w:rsidRDefault="00071970">
      <w:r>
        <w:lastRenderedPageBreak/>
        <w:pict w14:anchorId="02AD67D5">
          <v:rect id="_x0000_i1029" style="width:0;height:1.5pt" o:hralign="center" o:hrstd="t" o:hr="t" fillcolor="#a0a0a0" stroked="f"/>
        </w:pict>
      </w:r>
    </w:p>
    <w:p w14:paraId="00000019" w14:textId="77777777" w:rsidR="0063411E" w:rsidRDefault="007F3071">
      <w:pPr>
        <w:rPr>
          <w:b/>
        </w:rPr>
      </w:pPr>
      <w:r>
        <w:rPr>
          <w:b/>
        </w:rPr>
        <w:t>4. Povinnosti zákonného zástupce</w:t>
      </w:r>
    </w:p>
    <w:p w14:paraId="0000001A" w14:textId="3E662285" w:rsidR="0063411E" w:rsidRDefault="007F3071">
      <w:pPr>
        <w:numPr>
          <w:ilvl w:val="0"/>
          <w:numId w:val="4"/>
        </w:numPr>
      </w:pPr>
      <w:r>
        <w:t>zajistit docházku dítěte a včasný příchod na konzultaci</w:t>
      </w:r>
    </w:p>
    <w:p w14:paraId="0000001B" w14:textId="170BC948" w:rsidR="0063411E" w:rsidRDefault="007F3071">
      <w:pPr>
        <w:numPr>
          <w:ilvl w:val="0"/>
          <w:numId w:val="4"/>
        </w:numPr>
      </w:pPr>
      <w:r>
        <w:t>poskytnout poskytovateli pravdivé informace ohledně dítěte a jeho potřeb</w:t>
      </w:r>
    </w:p>
    <w:p w14:paraId="0000001C" w14:textId="77777777" w:rsidR="0063411E" w:rsidRDefault="007F3071">
      <w:pPr>
        <w:numPr>
          <w:ilvl w:val="0"/>
          <w:numId w:val="4"/>
        </w:numPr>
      </w:pPr>
      <w:r>
        <w:t>respektovat nastavený režim a pokyny poskytovatele během konzultace</w:t>
      </w:r>
    </w:p>
    <w:p w14:paraId="0000001D" w14:textId="77777777" w:rsidR="0063411E" w:rsidRDefault="007F3071">
      <w:pPr>
        <w:numPr>
          <w:ilvl w:val="0"/>
          <w:numId w:val="4"/>
        </w:numPr>
      </w:pPr>
      <w:r>
        <w:t>uhradit sjednanou cenu včas dle podmínek této smlouvy</w:t>
      </w:r>
    </w:p>
    <w:p w14:paraId="0000001E" w14:textId="77777777" w:rsidR="0063411E" w:rsidRDefault="00071970">
      <w:r>
        <w:pict w14:anchorId="5AB80B5F">
          <v:rect id="_x0000_i1030" style="width:0;height:1.5pt" o:hralign="center" o:hrstd="t" o:hr="t" fillcolor="#a0a0a0" stroked="f"/>
        </w:pict>
      </w:r>
    </w:p>
    <w:p w14:paraId="0000001F" w14:textId="77777777" w:rsidR="0063411E" w:rsidRDefault="007F3071">
      <w:pPr>
        <w:rPr>
          <w:b/>
        </w:rPr>
      </w:pPr>
      <w:r>
        <w:rPr>
          <w:b/>
        </w:rPr>
        <w:t>5. Cena a platební podmínky</w:t>
      </w:r>
    </w:p>
    <w:p w14:paraId="00000020" w14:textId="77777777" w:rsidR="0063411E" w:rsidRDefault="007F3071">
      <w:pPr>
        <w:numPr>
          <w:ilvl w:val="0"/>
          <w:numId w:val="5"/>
        </w:numPr>
      </w:pPr>
      <w:r>
        <w:t>cena za konzultaci: viz webové stránky poskytovatele www.youpi-opava.cz</w:t>
      </w:r>
    </w:p>
    <w:p w14:paraId="00000021" w14:textId="6E05580C" w:rsidR="0063411E" w:rsidRDefault="007F3071">
      <w:pPr>
        <w:numPr>
          <w:ilvl w:val="0"/>
          <w:numId w:val="5"/>
        </w:numPr>
      </w:pPr>
      <w:r>
        <w:t xml:space="preserve">platba se provádí převodem na účet </w:t>
      </w:r>
      <w:r>
        <w:rPr>
          <w:b/>
        </w:rPr>
        <w:t xml:space="preserve">2185038003/5500 </w:t>
      </w:r>
      <w:r w:rsidR="005565CF" w:rsidRPr="005565CF">
        <w:rPr>
          <w:bCs/>
        </w:rPr>
        <w:t>24 hodin</w:t>
      </w:r>
      <w:r w:rsidR="005565CF">
        <w:rPr>
          <w:b/>
        </w:rPr>
        <w:t xml:space="preserve"> </w:t>
      </w:r>
      <w:r>
        <w:t xml:space="preserve">před zahájením konzultace </w:t>
      </w:r>
    </w:p>
    <w:p w14:paraId="00000023" w14:textId="77777777" w:rsidR="0063411E" w:rsidRDefault="00071970">
      <w:r>
        <w:pict w14:anchorId="4DE8C1AF">
          <v:rect id="_x0000_i1031" style="width:0;height:1.5pt" o:hralign="center" o:hrstd="t" o:hr="t" fillcolor="#a0a0a0" stroked="f"/>
        </w:pict>
      </w:r>
    </w:p>
    <w:p w14:paraId="00000024" w14:textId="77777777" w:rsidR="0063411E" w:rsidRDefault="007F3071">
      <w:pPr>
        <w:rPr>
          <w:b/>
        </w:rPr>
      </w:pPr>
      <w:r>
        <w:rPr>
          <w:b/>
        </w:rPr>
        <w:t>6. Odpovědnost</w:t>
      </w:r>
    </w:p>
    <w:p w14:paraId="00000025" w14:textId="77777777" w:rsidR="0063411E" w:rsidRDefault="007F3071">
      <w:pPr>
        <w:numPr>
          <w:ilvl w:val="0"/>
          <w:numId w:val="6"/>
        </w:numPr>
      </w:pPr>
      <w:r>
        <w:t>provozovatel zodpovídá za bezpečnost nezletilého účastníka v případě, že je na konzultaci bez přítomnosti zákonného zástupce</w:t>
      </w:r>
    </w:p>
    <w:p w14:paraId="00000026" w14:textId="77777777" w:rsidR="0063411E" w:rsidRDefault="007F3071">
      <w:pPr>
        <w:numPr>
          <w:ilvl w:val="0"/>
          <w:numId w:val="6"/>
        </w:numPr>
      </w:pPr>
      <w:r>
        <w:t>za škody způsobené úmyslně nebo nedbalým jednáním dítěte/teenagera či rodiče odpovídá zákonný zástupce</w:t>
      </w:r>
    </w:p>
    <w:p w14:paraId="00000027" w14:textId="77777777" w:rsidR="0063411E" w:rsidRDefault="00071970">
      <w:r>
        <w:pict w14:anchorId="6F2EB797">
          <v:rect id="_x0000_i1032" style="width:0;height:1.5pt" o:hralign="center" o:hrstd="t" o:hr="t" fillcolor="#a0a0a0" stroked="f"/>
        </w:pict>
      </w:r>
    </w:p>
    <w:p w14:paraId="00000028" w14:textId="6986B6AD" w:rsidR="0063411E" w:rsidRDefault="007F3071">
      <w:pPr>
        <w:rPr>
          <w:b/>
        </w:rPr>
      </w:pPr>
      <w:r>
        <w:rPr>
          <w:b/>
        </w:rPr>
        <w:t>7. Ochrana osobních údajů</w:t>
      </w:r>
      <w:r w:rsidR="005565CF">
        <w:rPr>
          <w:b/>
        </w:rPr>
        <w:t xml:space="preserve"> a pořizování fotografií</w:t>
      </w:r>
    </w:p>
    <w:p w14:paraId="00000029" w14:textId="77777777" w:rsidR="0063411E" w:rsidRDefault="007F3071">
      <w:pPr>
        <w:numPr>
          <w:ilvl w:val="0"/>
          <w:numId w:val="7"/>
        </w:numPr>
      </w:pPr>
      <w:r>
        <w:t>osobní údaje účastníků budou použity pouze pro účely této smlouvy a nebudou předávány třetím stranám</w:t>
      </w:r>
    </w:p>
    <w:p w14:paraId="03B96036" w14:textId="77777777" w:rsidR="005565CF" w:rsidRDefault="007F3071" w:rsidP="005565CF">
      <w:pPr>
        <w:numPr>
          <w:ilvl w:val="0"/>
          <w:numId w:val="8"/>
        </w:numPr>
      </w:pPr>
      <w:r>
        <w:t>jakékoliv sdělení či informace poskytnuté během konzultace jsou důvěrné a nepředávají se třetím osobám bez souhlasu zákonného zástupce či účastníka (pokud je plnoletý)</w:t>
      </w:r>
    </w:p>
    <w:p w14:paraId="26CFD1C6" w14:textId="7A35F9B4" w:rsidR="005565CF" w:rsidRDefault="005565CF" w:rsidP="005565CF">
      <w:pPr>
        <w:numPr>
          <w:ilvl w:val="0"/>
          <w:numId w:val="8"/>
        </w:numPr>
      </w:pPr>
      <w:r>
        <w:t>konzultace se nesmí fotografovat ani nahrávat bez výslovného písemného souhlasu všech zúčastněných stran</w:t>
      </w:r>
    </w:p>
    <w:p w14:paraId="0000002E" w14:textId="77777777" w:rsidR="0063411E" w:rsidRDefault="00071970">
      <w:r>
        <w:pict w14:anchorId="5A71DB03">
          <v:rect id="_x0000_i1033" style="width:0;height:1.5pt" o:hralign="center" o:hrstd="t" o:hr="t" fillcolor="#a0a0a0" stroked="f"/>
        </w:pict>
      </w:r>
    </w:p>
    <w:p w14:paraId="0000002F" w14:textId="77777777" w:rsidR="0063411E" w:rsidRDefault="007F3071">
      <w:pPr>
        <w:rPr>
          <w:b/>
        </w:rPr>
      </w:pPr>
      <w:r>
        <w:rPr>
          <w:b/>
        </w:rPr>
        <w:t>9. Doba platnosti a ukončení smlouvy</w:t>
      </w:r>
    </w:p>
    <w:p w14:paraId="00000030" w14:textId="4F8765EC" w:rsidR="0063411E" w:rsidRDefault="007F3071">
      <w:pPr>
        <w:numPr>
          <w:ilvl w:val="0"/>
          <w:numId w:val="9"/>
        </w:numPr>
      </w:pPr>
      <w:r>
        <w:t xml:space="preserve">ukončení smlouvy </w:t>
      </w:r>
      <w:r w:rsidR="00EE6764">
        <w:t xml:space="preserve">ze strany poskytovatele na základě jeho rozhodnutí </w:t>
      </w:r>
      <w:r>
        <w:t xml:space="preserve">je možné písemnou formou </w:t>
      </w:r>
      <w:r w:rsidR="00EE6764">
        <w:t>(email)</w:t>
      </w:r>
    </w:p>
    <w:p w14:paraId="3878AA41" w14:textId="7F7DD9EF" w:rsidR="005565CF" w:rsidRDefault="005565CF" w:rsidP="005565CF">
      <w:pPr>
        <w:numPr>
          <w:ilvl w:val="0"/>
          <w:numId w:val="9"/>
        </w:numPr>
      </w:pPr>
      <w:r>
        <w:t>v případě zrušení konzultace ze strany klienta z důvodu nemoci či jiných vážných důvodů je nutné telefonicky nebo emailem 24 hodin předem informovat poskytovatele o zrušení konzultace a strany se dohodnou na náhradním termínu, jinak konzultace propadá bez nároku na vrácení peněz</w:t>
      </w:r>
    </w:p>
    <w:p w14:paraId="00000032" w14:textId="66151841" w:rsidR="0063411E" w:rsidRDefault="005565CF" w:rsidP="00071970">
      <w:pPr>
        <w:numPr>
          <w:ilvl w:val="0"/>
          <w:numId w:val="9"/>
        </w:numPr>
      </w:pPr>
      <w:r>
        <w:t>v případě zrušení konzultace méně než 24 hodin předem, konzultace propadá bez nároku na vrácení peněz</w:t>
      </w:r>
    </w:p>
    <w:sectPr w:rsidR="0063411E" w:rsidSect="00071970">
      <w:pgSz w:w="11906" w:h="16838"/>
      <w:pgMar w:top="1417" w:right="1417" w:bottom="127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09E03A56-9BB6-433D-AC9C-F11372533796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04D758F-4741-4ABE-A870-24761A86BA4A}"/>
    <w:embedBold r:id="rId3" w:fontKey="{DC6D4E91-2308-4F20-9F81-8C4552C9F4D1}"/>
    <w:embedItalic r:id="rId4" w:fontKey="{595AF980-A17B-4176-9CDA-5A5E45251C25}"/>
  </w:font>
  <w:font w:name="Play">
    <w:charset w:val="00"/>
    <w:family w:val="auto"/>
    <w:pitch w:val="default"/>
    <w:embedRegular r:id="rId5" w:fontKey="{48B3FEBE-EE29-4031-B575-26372E825443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412AE0F5-A47E-4C83-8F62-862DADD050C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82D2EC3"/>
    <w:multiLevelType w:val="multilevel"/>
    <w:tmpl w:val="4EA8D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C3134D8"/>
    <w:multiLevelType w:val="multilevel"/>
    <w:tmpl w:val="DFE02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31054AE"/>
    <w:multiLevelType w:val="multilevel"/>
    <w:tmpl w:val="D16232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DE15135"/>
    <w:multiLevelType w:val="multilevel"/>
    <w:tmpl w:val="25B845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7805C46"/>
    <w:multiLevelType w:val="multilevel"/>
    <w:tmpl w:val="4F200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BE5D0A"/>
    <w:multiLevelType w:val="multilevel"/>
    <w:tmpl w:val="4B9C25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6A90F07"/>
    <w:multiLevelType w:val="multilevel"/>
    <w:tmpl w:val="5E00B4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55D0615"/>
    <w:multiLevelType w:val="multilevel"/>
    <w:tmpl w:val="271A75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5E03A2E"/>
    <w:multiLevelType w:val="multilevel"/>
    <w:tmpl w:val="7FD82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F8C51E5"/>
    <w:multiLevelType w:val="multilevel"/>
    <w:tmpl w:val="EE561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73706934">
    <w:abstractNumId w:val="4"/>
  </w:num>
  <w:num w:numId="2" w16cid:durableId="1723214529">
    <w:abstractNumId w:val="6"/>
  </w:num>
  <w:num w:numId="3" w16cid:durableId="1937858237">
    <w:abstractNumId w:val="8"/>
  </w:num>
  <w:num w:numId="4" w16cid:durableId="182987006">
    <w:abstractNumId w:val="1"/>
  </w:num>
  <w:num w:numId="5" w16cid:durableId="1511676244">
    <w:abstractNumId w:val="9"/>
  </w:num>
  <w:num w:numId="6" w16cid:durableId="919754368">
    <w:abstractNumId w:val="5"/>
  </w:num>
  <w:num w:numId="7" w16cid:durableId="554439394">
    <w:abstractNumId w:val="0"/>
  </w:num>
  <w:num w:numId="8" w16cid:durableId="381834390">
    <w:abstractNumId w:val="2"/>
  </w:num>
  <w:num w:numId="9" w16cid:durableId="1120028636">
    <w:abstractNumId w:val="3"/>
  </w:num>
  <w:num w:numId="10" w16cid:durableId="275060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1E"/>
    <w:rsid w:val="00071970"/>
    <w:rsid w:val="00152CCA"/>
    <w:rsid w:val="005565CF"/>
    <w:rsid w:val="0063411E"/>
    <w:rsid w:val="006D427E"/>
    <w:rsid w:val="007F3071"/>
    <w:rsid w:val="00E65AD1"/>
    <w:rsid w:val="00E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7C84D88"/>
  <w15:docId w15:val="{96A3FD5B-8DC1-4156-865E-82121293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6C3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6C3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6C3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dpis1Char">
    <w:name w:val="Nadpis 1 Char"/>
    <w:basedOn w:val="Standardnpsmoodstavce"/>
    <w:uiPriority w:val="9"/>
    <w:rsid w:val="006C3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6C3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6C3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6C38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6C38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6C38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38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38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3890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6C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6C3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6C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3890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6C38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3890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006C3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38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3890"/>
    <w:rPr>
      <w:b/>
      <w:bCs/>
      <w:smallCaps/>
      <w:color w:val="0F4761" w:themeColor="accent1" w:themeShade="BF"/>
      <w:spacing w:val="5"/>
    </w:rPr>
  </w:style>
  <w:style w:type="paragraph" w:styleId="Podnadpis">
    <w:name w:val="Subtitle"/>
    <w:basedOn w:val="Normln"/>
    <w:next w:val="Normln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exE0caIoJD4nxu1KXV3PXeCH2Q==">CgMxLjA4AHIhMWc0S2paSjRRUmo3c1BYcFhmSm9OWVY1SXlZVFhua3l6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Hanková</dc:creator>
  <cp:lastModifiedBy>Lenka Schinzelová</cp:lastModifiedBy>
  <cp:revision>5</cp:revision>
  <dcterms:created xsi:type="dcterms:W3CDTF">2025-08-14T09:53:00Z</dcterms:created>
  <dcterms:modified xsi:type="dcterms:W3CDTF">2025-08-21T18:53:00Z</dcterms:modified>
</cp:coreProperties>
</file>